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Default="009825C0" w:rsidP="000D18FB">
      <w:pPr>
        <w:tabs>
          <w:tab w:val="left" w:pos="488"/>
          <w:tab w:val="left" w:pos="2492"/>
          <w:tab w:val="center" w:pos="4536"/>
          <w:tab w:val="right" w:pos="9072"/>
          <w:tab w:val="left" w:pos="9356"/>
        </w:tabs>
        <w:rPr>
          <w:rFonts w:ascii="Trebuchet MS" w:hAnsi="Trebuchet MS"/>
          <w:sz w:val="18"/>
          <w:szCs w:val="18"/>
        </w:rPr>
      </w:pPr>
    </w:p>
    <w:p w:rsidR="00E87F36" w:rsidRDefault="00E87F36" w:rsidP="000D18FB">
      <w:pPr>
        <w:tabs>
          <w:tab w:val="left" w:pos="488"/>
          <w:tab w:val="left" w:pos="2492"/>
          <w:tab w:val="center" w:pos="4536"/>
          <w:tab w:val="right" w:pos="9072"/>
          <w:tab w:val="left" w:pos="9356"/>
        </w:tabs>
        <w:rPr>
          <w:rFonts w:ascii="Trebuchet MS" w:hAnsi="Trebuchet MS"/>
          <w:sz w:val="18"/>
          <w:szCs w:val="18"/>
        </w:rPr>
      </w:pPr>
    </w:p>
    <w:p w:rsidR="00E87F36" w:rsidRDefault="00E87F36" w:rsidP="000D18FB">
      <w:pPr>
        <w:tabs>
          <w:tab w:val="left" w:pos="488"/>
          <w:tab w:val="left" w:pos="2492"/>
          <w:tab w:val="center" w:pos="4536"/>
          <w:tab w:val="right" w:pos="9072"/>
          <w:tab w:val="left" w:pos="9356"/>
        </w:tabs>
        <w:rPr>
          <w:rFonts w:ascii="Trebuchet MS" w:hAnsi="Trebuchet MS"/>
          <w:sz w:val="18"/>
          <w:szCs w:val="18"/>
        </w:rPr>
      </w:pPr>
    </w:p>
    <w:p w:rsidR="00E87F36" w:rsidRPr="000D18FB" w:rsidRDefault="00E87F36" w:rsidP="000D18FB">
      <w:pPr>
        <w:tabs>
          <w:tab w:val="left" w:pos="488"/>
          <w:tab w:val="left" w:pos="2492"/>
          <w:tab w:val="center" w:pos="4536"/>
          <w:tab w:val="right" w:pos="9072"/>
          <w:tab w:val="left" w:pos="9356"/>
        </w:tabs>
        <w:rPr>
          <w:rFonts w:ascii="Trebuchet MS" w:hAnsi="Trebuchet MS"/>
          <w:sz w:val="18"/>
          <w:szCs w:val="18"/>
        </w:rPr>
      </w:pPr>
    </w:p>
    <w:p w:rsidR="000434CE" w:rsidRPr="00C251EF" w:rsidRDefault="00C251EF" w:rsidP="00D50C5C">
      <w:pPr>
        <w:jc w:val="center"/>
        <w:rPr>
          <w:rFonts w:ascii="Trebuchet MS" w:eastAsia="Times New Roman" w:hAnsi="Trebuchet MS"/>
          <w:lang w:eastAsia="x-none"/>
        </w:rPr>
      </w:pPr>
      <w:r w:rsidRPr="00C251EF">
        <w:rPr>
          <w:rFonts w:ascii="Trebuchet MS" w:eastAsia="Times New Roman" w:hAnsi="Trebuchet MS"/>
          <w:lang w:eastAsia="x-none"/>
        </w:rPr>
        <w:t xml:space="preserve">Rezultatul </w:t>
      </w:r>
      <w:r w:rsidR="00726B79">
        <w:rPr>
          <w:rFonts w:ascii="Trebuchet MS" w:eastAsia="Times New Roman" w:hAnsi="Trebuchet MS"/>
          <w:lang w:eastAsia="x-none"/>
        </w:rPr>
        <w:t xml:space="preserve">probei </w:t>
      </w:r>
      <w:r w:rsidR="008E290D">
        <w:rPr>
          <w:rFonts w:ascii="Trebuchet MS" w:eastAsia="Times New Roman" w:hAnsi="Trebuchet MS"/>
          <w:lang w:eastAsia="x-none"/>
        </w:rPr>
        <w:t>interviu</w:t>
      </w:r>
      <w:r w:rsidRPr="00C251EF">
        <w:rPr>
          <w:rFonts w:ascii="Trebuchet MS" w:eastAsia="Times New Roman" w:hAnsi="Trebuchet MS"/>
          <w:lang w:eastAsia="x-none"/>
        </w:rPr>
        <w:t xml:space="preserve"> la concursul de recrutare pentru ocuparea funcției publice de execuție vacante de consilier juridic, clasa I, grad profesional superior la Serviciul petiții și </w:t>
      </w:r>
      <w:proofErr w:type="spellStart"/>
      <w:r w:rsidRPr="00C251EF">
        <w:rPr>
          <w:rFonts w:ascii="Trebuchet MS" w:eastAsia="Times New Roman" w:hAnsi="Trebuchet MS"/>
          <w:lang w:eastAsia="x-none"/>
        </w:rPr>
        <w:t>helpdesk</w:t>
      </w:r>
      <w:proofErr w:type="spellEnd"/>
      <w:r w:rsidRPr="00C251EF">
        <w:rPr>
          <w:rFonts w:ascii="Trebuchet MS" w:eastAsia="Times New Roman" w:hAnsi="Trebuchet MS"/>
          <w:lang w:eastAsia="x-none"/>
        </w:rPr>
        <w:t xml:space="preserve"> – Direcția evaluarea implementării legislației din cadrul Agenției Naționale a Funcțio</w:t>
      </w:r>
      <w:r w:rsidR="008E290D">
        <w:rPr>
          <w:rFonts w:ascii="Trebuchet MS" w:eastAsia="Times New Roman" w:hAnsi="Trebuchet MS"/>
          <w:lang w:eastAsia="x-none"/>
        </w:rPr>
        <w:t>narilor Publici din data de 02.06.2021</w:t>
      </w:r>
    </w:p>
    <w:p w:rsidR="000434CE" w:rsidRPr="000434CE" w:rsidRDefault="000434CE" w:rsidP="000D18FB">
      <w:pPr>
        <w:autoSpaceDE w:val="0"/>
        <w:autoSpaceDN w:val="0"/>
        <w:adjustRightInd w:val="0"/>
        <w:rPr>
          <w:rFonts w:ascii="Trebuchet MS" w:eastAsia="Times New Roman" w:hAnsi="Trebuchet MS"/>
          <w:b/>
          <w:i/>
          <w:szCs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610"/>
        <w:gridCol w:w="2082"/>
        <w:gridCol w:w="1227"/>
        <w:gridCol w:w="1308"/>
        <w:gridCol w:w="1571"/>
      </w:tblGrid>
      <w:tr w:rsidR="008E290D" w:rsidRPr="000434CE" w:rsidTr="008E290D">
        <w:trPr>
          <w:jc w:val="center"/>
        </w:trPr>
        <w:tc>
          <w:tcPr>
            <w:tcW w:w="650"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Nr</w:t>
            </w:r>
          </w:p>
          <w:p w:rsidR="008E290D" w:rsidRPr="000434CE" w:rsidRDefault="008E290D"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Crt.</w:t>
            </w:r>
          </w:p>
          <w:p w:rsidR="008E290D" w:rsidRPr="000434CE" w:rsidRDefault="008E290D" w:rsidP="000434CE">
            <w:pPr>
              <w:autoSpaceDE w:val="0"/>
              <w:autoSpaceDN w:val="0"/>
              <w:adjustRightInd w:val="0"/>
              <w:jc w:val="center"/>
              <w:rPr>
                <w:rFonts w:ascii="Trebuchet MS" w:eastAsia="Times New Roman" w:hAnsi="Trebuchet MS"/>
                <w:b/>
                <w:bCs/>
                <w:lang w:eastAsia="ro-RO"/>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8E290D" w:rsidRPr="00D50C5C" w:rsidRDefault="008E290D" w:rsidP="00726B79">
            <w:pPr>
              <w:autoSpaceDE w:val="0"/>
              <w:autoSpaceDN w:val="0"/>
              <w:adjustRightInd w:val="0"/>
              <w:rPr>
                <w:rFonts w:ascii="Trebuchet MS" w:eastAsia="Times New Roman" w:hAnsi="Trebuchet MS"/>
                <w:b/>
                <w:bCs/>
                <w:lang w:eastAsia="ro-RO"/>
              </w:rPr>
            </w:pPr>
          </w:p>
          <w:tbl>
            <w:tblPr>
              <w:tblW w:w="0" w:type="auto"/>
              <w:tblBorders>
                <w:top w:val="nil"/>
                <w:left w:val="nil"/>
                <w:bottom w:val="nil"/>
                <w:right w:val="nil"/>
              </w:tblBorders>
              <w:tblLook w:val="0000" w:firstRow="0" w:lastRow="0" w:firstColumn="0" w:lastColumn="0" w:noHBand="0" w:noVBand="0"/>
            </w:tblPr>
            <w:tblGrid>
              <w:gridCol w:w="2394"/>
            </w:tblGrid>
            <w:tr w:rsidR="008E290D" w:rsidRPr="00D50C5C">
              <w:trPr>
                <w:trHeight w:val="544"/>
              </w:trPr>
              <w:tc>
                <w:tcPr>
                  <w:tcW w:w="0" w:type="auto"/>
                </w:tcPr>
                <w:p w:rsidR="008E290D" w:rsidRPr="000D18FB" w:rsidRDefault="008E290D" w:rsidP="00D50C5C">
                  <w:pPr>
                    <w:autoSpaceDE w:val="0"/>
                    <w:autoSpaceDN w:val="0"/>
                    <w:adjustRightInd w:val="0"/>
                    <w:jc w:val="center"/>
                    <w:rPr>
                      <w:rFonts w:ascii="Trebuchet MS" w:eastAsia="Times New Roman" w:hAnsi="Trebuchet MS"/>
                      <w:b/>
                      <w:bCs/>
                      <w:vertAlign w:val="superscript"/>
                      <w:lang w:eastAsia="ro-RO"/>
                    </w:rPr>
                  </w:pPr>
                  <w:r w:rsidRPr="00D50C5C">
                    <w:rPr>
                      <w:rFonts w:ascii="Trebuchet MS" w:eastAsia="Times New Roman" w:hAnsi="Trebuchet MS"/>
                      <w:b/>
                      <w:bCs/>
                      <w:lang w:eastAsia="ro-RO"/>
                    </w:rPr>
                    <w:t xml:space="preserve"> Numărul de înregistrare atribuit dosarului de înscriere la concurs</w:t>
                  </w:r>
                  <w:r>
                    <w:rPr>
                      <w:rStyle w:val="FootnoteReference"/>
                      <w:rFonts w:ascii="Trebuchet MS" w:eastAsia="Times New Roman" w:hAnsi="Trebuchet MS"/>
                      <w:b/>
                      <w:bCs/>
                      <w:lang w:eastAsia="ro-RO"/>
                    </w:rPr>
                    <w:footnoteReference w:id="1"/>
                  </w:r>
                </w:p>
              </w:tc>
            </w:tr>
          </w:tbl>
          <w:p w:rsidR="008E290D" w:rsidRPr="000434CE" w:rsidRDefault="008E290D" w:rsidP="000434CE">
            <w:pPr>
              <w:autoSpaceDE w:val="0"/>
              <w:autoSpaceDN w:val="0"/>
              <w:adjustRightInd w:val="0"/>
              <w:jc w:val="center"/>
              <w:rPr>
                <w:rFonts w:ascii="Trebuchet MS" w:eastAsia="Times New Roman" w:hAnsi="Trebuchet MS"/>
                <w:b/>
                <w:bCs/>
                <w:lang w:eastAsia="ro-RO"/>
              </w:rPr>
            </w:pPr>
          </w:p>
        </w:tc>
        <w:tc>
          <w:tcPr>
            <w:tcW w:w="2090" w:type="dxa"/>
            <w:tcBorders>
              <w:top w:val="single" w:sz="4" w:space="0" w:color="auto"/>
              <w:left w:val="single" w:sz="4" w:space="0" w:color="auto"/>
              <w:bottom w:val="single" w:sz="4" w:space="0" w:color="auto"/>
              <w:right w:val="single" w:sz="4" w:space="0" w:color="auto"/>
            </w:tcBorders>
            <w:vAlign w:val="center"/>
            <w:hideMark/>
          </w:tcPr>
          <w:p w:rsidR="008E290D" w:rsidRPr="000434CE" w:rsidRDefault="008E290D"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Funcția pentru care candidează</w:t>
            </w:r>
          </w:p>
        </w:tc>
        <w:tc>
          <w:tcPr>
            <w:tcW w:w="1206"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Instituția</w:t>
            </w:r>
          </w:p>
        </w:tc>
        <w:tc>
          <w:tcPr>
            <w:tcW w:w="1308"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8E290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Punctajul probei interviu</w:t>
            </w:r>
          </w:p>
        </w:tc>
        <w:tc>
          <w:tcPr>
            <w:tcW w:w="1573" w:type="dxa"/>
            <w:tcBorders>
              <w:top w:val="single" w:sz="4" w:space="0" w:color="auto"/>
              <w:left w:val="single" w:sz="4" w:space="0" w:color="auto"/>
              <w:bottom w:val="single" w:sz="4" w:space="0" w:color="auto"/>
              <w:right w:val="single" w:sz="4" w:space="0" w:color="auto"/>
            </w:tcBorders>
            <w:vAlign w:val="center"/>
            <w:hideMark/>
          </w:tcPr>
          <w:p w:rsidR="008E290D" w:rsidRPr="000434CE" w:rsidRDefault="008E290D"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Rezultatul probei scrise</w:t>
            </w:r>
          </w:p>
        </w:tc>
      </w:tr>
      <w:tr w:rsidR="008E290D" w:rsidRPr="000434CE" w:rsidTr="008E290D">
        <w:trPr>
          <w:cantSplit/>
          <w:trHeight w:val="557"/>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8E290D" w:rsidRPr="000434CE" w:rsidRDefault="008E290D" w:rsidP="000434CE">
            <w:pPr>
              <w:autoSpaceDE w:val="0"/>
              <w:autoSpaceDN w:val="0"/>
              <w:adjustRightInd w:val="0"/>
              <w:jc w:val="center"/>
              <w:rPr>
                <w:rFonts w:ascii="Trebuchet MS" w:eastAsia="Times New Roman" w:hAnsi="Trebuchet MS"/>
                <w:bCs/>
                <w:lang w:eastAsia="ro-RO"/>
              </w:rPr>
            </w:pPr>
            <w:r w:rsidRPr="000434CE">
              <w:rPr>
                <w:rFonts w:ascii="Trebuchet MS" w:eastAsia="Times New Roman" w:hAnsi="Trebuchet MS"/>
                <w:bCs/>
                <w:lang w:eastAsia="ro-RO"/>
              </w:rPr>
              <w:t>1.</w:t>
            </w:r>
          </w:p>
        </w:tc>
        <w:tc>
          <w:tcPr>
            <w:tcW w:w="2621"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19867</w:t>
            </w:r>
          </w:p>
        </w:tc>
        <w:tc>
          <w:tcPr>
            <w:tcW w:w="2090"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0434CE">
            <w:pPr>
              <w:autoSpaceDE w:val="0"/>
              <w:autoSpaceDN w:val="0"/>
              <w:adjustRightInd w:val="0"/>
              <w:jc w:val="center"/>
              <w:rPr>
                <w:rFonts w:ascii="Trebuchet MS" w:eastAsia="Times New Roman" w:hAnsi="Trebuchet MS"/>
                <w:b/>
                <w:bCs/>
                <w:lang w:eastAsia="ro-RO"/>
              </w:rPr>
            </w:pPr>
            <w:r w:rsidRPr="00C251EF">
              <w:rPr>
                <w:rFonts w:ascii="Trebuchet MS" w:eastAsia="Times New Roman" w:hAnsi="Trebuchet MS"/>
                <w:lang w:eastAsia="x-none"/>
              </w:rPr>
              <w:t>consilier juridic, clasa I, grad profesional superior</w:t>
            </w:r>
          </w:p>
        </w:tc>
        <w:tc>
          <w:tcPr>
            <w:tcW w:w="1206"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ANFP</w:t>
            </w:r>
          </w:p>
        </w:tc>
        <w:tc>
          <w:tcPr>
            <w:tcW w:w="1308"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8E290D">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72</w:t>
            </w:r>
          </w:p>
        </w:tc>
        <w:tc>
          <w:tcPr>
            <w:tcW w:w="1573" w:type="dxa"/>
            <w:tcBorders>
              <w:top w:val="single" w:sz="4" w:space="0" w:color="auto"/>
              <w:left w:val="single" w:sz="4" w:space="0" w:color="auto"/>
              <w:bottom w:val="single" w:sz="4" w:space="0" w:color="auto"/>
              <w:right w:val="single" w:sz="4" w:space="0" w:color="auto"/>
            </w:tcBorders>
            <w:vAlign w:val="center"/>
          </w:tcPr>
          <w:p w:rsidR="008E290D" w:rsidRPr="000434CE" w:rsidRDefault="008E290D" w:rsidP="00726B79">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ADMIS</w:t>
            </w:r>
          </w:p>
        </w:tc>
      </w:tr>
    </w:tbl>
    <w:p w:rsidR="000434CE" w:rsidRDefault="000434CE" w:rsidP="000434CE">
      <w:pPr>
        <w:autoSpaceDE w:val="0"/>
        <w:autoSpaceDN w:val="0"/>
        <w:adjustRightInd w:val="0"/>
        <w:jc w:val="center"/>
        <w:rPr>
          <w:rFonts w:ascii="Trebuchet MS" w:eastAsia="Times New Roman" w:hAnsi="Trebuchet MS"/>
          <w:b/>
          <w:bCs/>
          <w:lang w:eastAsia="ro-RO"/>
        </w:rPr>
      </w:pPr>
    </w:p>
    <w:p w:rsidR="00E87F36" w:rsidRPr="000434CE" w:rsidRDefault="00E87F36" w:rsidP="000434CE">
      <w:pPr>
        <w:autoSpaceDE w:val="0"/>
        <w:autoSpaceDN w:val="0"/>
        <w:adjustRightInd w:val="0"/>
        <w:jc w:val="center"/>
        <w:rPr>
          <w:rFonts w:ascii="Trebuchet MS" w:eastAsia="Times New Roman" w:hAnsi="Trebuchet MS"/>
          <w:b/>
          <w:bCs/>
          <w:lang w:eastAsia="ro-RO"/>
        </w:rPr>
      </w:pPr>
    </w:p>
    <w:p w:rsidR="000D18FB" w:rsidRDefault="000D18FB" w:rsidP="000D18FB">
      <w:pPr>
        <w:spacing w:after="120"/>
        <w:rPr>
          <w:rFonts w:ascii="Trebuchet MS" w:eastAsia="Times New Roman" w:hAnsi="Trebuchet MS"/>
          <w:b/>
          <w:sz w:val="20"/>
          <w:szCs w:val="20"/>
          <w:lang w:eastAsia="x-none"/>
        </w:rPr>
      </w:pPr>
      <w:r w:rsidRPr="000D18FB">
        <w:rPr>
          <w:rFonts w:ascii="Trebuchet MS" w:eastAsia="Times New Roman" w:hAnsi="Trebuchet MS"/>
          <w:b/>
          <w:sz w:val="20"/>
          <w:szCs w:val="20"/>
          <w:lang w:eastAsia="x-none"/>
        </w:rPr>
        <w:t xml:space="preserve">Candidații nemulțumiți de </w:t>
      </w:r>
      <w:r>
        <w:rPr>
          <w:rFonts w:ascii="Trebuchet MS" w:eastAsia="Times New Roman" w:hAnsi="Trebuchet MS"/>
          <w:b/>
          <w:sz w:val="20"/>
          <w:szCs w:val="20"/>
          <w:lang w:eastAsia="x-none"/>
        </w:rPr>
        <w:t xml:space="preserve">rezultatul </w:t>
      </w:r>
      <w:r w:rsidR="00726B79">
        <w:rPr>
          <w:rFonts w:ascii="Trebuchet MS" w:eastAsia="Times New Roman" w:hAnsi="Trebuchet MS"/>
          <w:b/>
          <w:sz w:val="20"/>
          <w:szCs w:val="20"/>
          <w:lang w:eastAsia="x-none"/>
        </w:rPr>
        <w:t xml:space="preserve">probei </w:t>
      </w:r>
      <w:r w:rsidR="008E290D">
        <w:rPr>
          <w:rFonts w:ascii="Trebuchet MS" w:eastAsia="Times New Roman" w:hAnsi="Trebuchet MS"/>
          <w:b/>
          <w:sz w:val="20"/>
          <w:szCs w:val="20"/>
          <w:lang w:eastAsia="x-none"/>
        </w:rPr>
        <w:t>interviu</w:t>
      </w:r>
      <w:r>
        <w:rPr>
          <w:rFonts w:ascii="Trebuchet MS" w:eastAsia="Times New Roman" w:hAnsi="Trebuchet MS"/>
          <w:b/>
          <w:sz w:val="20"/>
          <w:szCs w:val="20"/>
          <w:lang w:eastAsia="x-none"/>
        </w:rPr>
        <w:t xml:space="preserve"> </w:t>
      </w:r>
      <w:r w:rsidRPr="000D18FB">
        <w:rPr>
          <w:rFonts w:ascii="Trebuchet MS" w:eastAsia="Times New Roman" w:hAnsi="Trebuchet MS"/>
          <w:b/>
          <w:sz w:val="20"/>
          <w:szCs w:val="20"/>
          <w:lang w:eastAsia="x-none"/>
        </w:rPr>
        <w:t>pot formula contestație în termen de 24 de ore de la afișare, conform art. 63 din Hotărârea Guvernului nr. 611/2008 pentru aprobarea normelor privind organizarea și dezvoltarea carierei funcționarilor publici, cu modificările și completările ulterioare, care se depune la registratura ANFP, bd. Mircea Vodă nr. 44, bloc M17, tronsonul III, sector 3, București.</w:t>
      </w:r>
    </w:p>
    <w:p w:rsidR="00E92099" w:rsidRDefault="00E92099" w:rsidP="000D18FB">
      <w:pPr>
        <w:spacing w:after="120"/>
        <w:rPr>
          <w:rFonts w:ascii="Trebuchet MS" w:eastAsia="Times New Roman" w:hAnsi="Trebuchet MS"/>
          <w:b/>
          <w:sz w:val="20"/>
          <w:szCs w:val="20"/>
          <w:lang w:eastAsia="x-none"/>
        </w:rPr>
      </w:pPr>
      <w:r w:rsidRPr="00E92099">
        <w:rPr>
          <w:rFonts w:ascii="Trebuchet MS" w:eastAsia="Times New Roman" w:hAnsi="Trebuchet MS"/>
          <w:b/>
          <w:sz w:val="20"/>
          <w:szCs w:val="20"/>
          <w:lang w:eastAsia="x-none"/>
        </w:rPr>
        <w:t xml:space="preserve">Afişat în data de </w:t>
      </w:r>
      <w:r w:rsidR="00E87F36">
        <w:rPr>
          <w:rFonts w:ascii="Trebuchet MS" w:eastAsia="Times New Roman" w:hAnsi="Trebuchet MS"/>
          <w:b/>
          <w:sz w:val="20"/>
          <w:szCs w:val="20"/>
          <w:lang w:eastAsia="x-none"/>
        </w:rPr>
        <w:t>0</w:t>
      </w:r>
      <w:r w:rsidR="008E290D">
        <w:rPr>
          <w:rFonts w:ascii="Trebuchet MS" w:eastAsia="Times New Roman" w:hAnsi="Trebuchet MS"/>
          <w:b/>
          <w:sz w:val="20"/>
          <w:szCs w:val="20"/>
          <w:lang w:eastAsia="x-none"/>
        </w:rPr>
        <w:t>8</w:t>
      </w:r>
      <w:r w:rsidRPr="00E92099">
        <w:rPr>
          <w:rFonts w:ascii="Trebuchet MS" w:eastAsia="Times New Roman" w:hAnsi="Trebuchet MS"/>
          <w:b/>
          <w:sz w:val="20"/>
          <w:szCs w:val="20"/>
          <w:lang w:eastAsia="x-none"/>
        </w:rPr>
        <w:t>.0</w:t>
      </w:r>
      <w:r w:rsidR="00726B79">
        <w:rPr>
          <w:rFonts w:ascii="Trebuchet MS" w:eastAsia="Times New Roman" w:hAnsi="Trebuchet MS"/>
          <w:b/>
          <w:sz w:val="20"/>
          <w:szCs w:val="20"/>
          <w:lang w:eastAsia="x-none"/>
        </w:rPr>
        <w:t>6</w:t>
      </w:r>
      <w:r w:rsidRPr="00E92099">
        <w:rPr>
          <w:rFonts w:ascii="Trebuchet MS" w:eastAsia="Times New Roman" w:hAnsi="Trebuchet MS"/>
          <w:b/>
          <w:sz w:val="20"/>
          <w:szCs w:val="20"/>
          <w:lang w:eastAsia="x-none"/>
        </w:rPr>
        <w:t xml:space="preserve">.2021, ora </w:t>
      </w:r>
      <w:r w:rsidR="00E87F36">
        <w:rPr>
          <w:rFonts w:ascii="Trebuchet MS" w:eastAsia="Times New Roman" w:hAnsi="Trebuchet MS"/>
          <w:b/>
          <w:sz w:val="20"/>
          <w:szCs w:val="20"/>
          <w:lang w:eastAsia="x-none"/>
        </w:rPr>
        <w:t>1</w:t>
      </w:r>
      <w:r w:rsidR="008E290D">
        <w:rPr>
          <w:rFonts w:ascii="Trebuchet MS" w:eastAsia="Times New Roman" w:hAnsi="Trebuchet MS"/>
          <w:b/>
          <w:sz w:val="20"/>
          <w:szCs w:val="20"/>
          <w:lang w:eastAsia="x-none"/>
        </w:rPr>
        <w:t>4</w:t>
      </w:r>
      <w:r w:rsidRPr="00E92099">
        <w:rPr>
          <w:rFonts w:ascii="Trebuchet MS" w:eastAsia="Times New Roman" w:hAnsi="Trebuchet MS"/>
          <w:b/>
          <w:sz w:val="20"/>
          <w:szCs w:val="20"/>
          <w:lang w:eastAsia="x-none"/>
        </w:rPr>
        <w:t>,</w:t>
      </w:r>
      <w:r w:rsidR="00511E9E">
        <w:rPr>
          <w:rFonts w:ascii="Trebuchet MS" w:eastAsia="Times New Roman" w:hAnsi="Trebuchet MS"/>
          <w:b/>
          <w:sz w:val="20"/>
          <w:szCs w:val="20"/>
          <w:lang w:eastAsia="x-none"/>
        </w:rPr>
        <w:t>00</w:t>
      </w:r>
      <w:bookmarkStart w:id="0" w:name="_GoBack"/>
      <w:bookmarkEnd w:id="0"/>
      <w:r w:rsidRPr="00E92099">
        <w:rPr>
          <w:rFonts w:ascii="Trebuchet MS" w:eastAsia="Times New Roman" w:hAnsi="Trebuchet MS"/>
          <w:b/>
          <w:sz w:val="20"/>
          <w:szCs w:val="20"/>
          <w:lang w:eastAsia="x-none"/>
        </w:rPr>
        <w:t xml:space="preserve"> la sediul Agenţiei Naţionale a Funcţionarilor Publici.</w:t>
      </w:r>
    </w:p>
    <w:p w:rsidR="00E87F36" w:rsidRDefault="00E87F36" w:rsidP="000D18FB">
      <w:pPr>
        <w:spacing w:after="120"/>
        <w:rPr>
          <w:rFonts w:ascii="Trebuchet MS" w:eastAsia="Times New Roman" w:hAnsi="Trebuchet MS"/>
          <w:b/>
          <w:sz w:val="20"/>
          <w:szCs w:val="20"/>
          <w:lang w:eastAsia="x-none"/>
        </w:rPr>
      </w:pPr>
    </w:p>
    <w:p w:rsidR="00E87F36" w:rsidRPr="000434CE" w:rsidRDefault="00E87F36" w:rsidP="000D18FB">
      <w:pPr>
        <w:spacing w:after="120"/>
        <w:rPr>
          <w:rFonts w:ascii="Trebuchet MS" w:eastAsia="Times New Roman" w:hAnsi="Trebuchet MS"/>
          <w:b/>
          <w:sz w:val="20"/>
          <w:szCs w:val="20"/>
          <w:lang w:eastAsia="x-none"/>
        </w:rPr>
      </w:pPr>
    </w:p>
    <w:p w:rsidR="000434CE" w:rsidRPr="000D18FB" w:rsidRDefault="000434CE" w:rsidP="000434CE">
      <w:pPr>
        <w:tabs>
          <w:tab w:val="left" w:pos="720"/>
          <w:tab w:val="left" w:pos="6120"/>
        </w:tabs>
        <w:spacing w:before="240" w:after="60"/>
        <w:jc w:val="center"/>
        <w:outlineLvl w:val="6"/>
        <w:rPr>
          <w:rFonts w:ascii="Trebuchet MS" w:eastAsia="Times New Roman" w:hAnsi="Trebuchet MS"/>
          <w:b/>
          <w:sz w:val="20"/>
          <w:szCs w:val="20"/>
        </w:rPr>
      </w:pPr>
      <w:r>
        <w:rPr>
          <w:rFonts w:ascii="Trebuchet MS" w:eastAsia="Times New Roman" w:hAnsi="Trebuchet MS"/>
          <w:b/>
        </w:rPr>
        <w:t xml:space="preserve">                                                                                   </w:t>
      </w:r>
      <w:r w:rsidRPr="000D18FB">
        <w:rPr>
          <w:rFonts w:ascii="Trebuchet MS" w:eastAsia="Times New Roman" w:hAnsi="Trebuchet MS"/>
          <w:b/>
          <w:sz w:val="20"/>
          <w:szCs w:val="20"/>
        </w:rPr>
        <w:t>Secretar comisie concurs:</w:t>
      </w:r>
    </w:p>
    <w:p w:rsidR="00801FE0" w:rsidRPr="000D18FB" w:rsidRDefault="000434CE" w:rsidP="000D18FB">
      <w:pPr>
        <w:tabs>
          <w:tab w:val="left" w:pos="4536"/>
        </w:tabs>
        <w:spacing w:after="160"/>
        <w:rPr>
          <w:rFonts w:ascii="Trebuchet MS" w:hAnsi="Trebuchet MS"/>
          <w:sz w:val="20"/>
          <w:szCs w:val="20"/>
        </w:rPr>
      </w:pPr>
      <w:r w:rsidRPr="000D18FB">
        <w:rPr>
          <w:rFonts w:ascii="Trebuchet MS" w:hAnsi="Trebuchet MS"/>
          <w:noProof/>
          <w:sz w:val="20"/>
          <w:szCs w:val="20"/>
          <w:lang w:eastAsia="ro-RO"/>
        </w:rPr>
        <w:t xml:space="preserve">                                                                                                         </w:t>
      </w:r>
      <w:r w:rsidR="000D18FB">
        <w:rPr>
          <w:rFonts w:ascii="Trebuchet MS" w:hAnsi="Trebuchet MS"/>
          <w:noProof/>
          <w:sz w:val="20"/>
          <w:szCs w:val="20"/>
          <w:lang w:eastAsia="ro-RO"/>
        </w:rPr>
        <w:t xml:space="preserve">                </w:t>
      </w:r>
      <w:r w:rsidRPr="000D18FB">
        <w:rPr>
          <w:rFonts w:ascii="Trebuchet MS" w:eastAsia="Times New Roman" w:hAnsi="Trebuchet MS"/>
          <w:b/>
          <w:sz w:val="20"/>
          <w:szCs w:val="20"/>
        </w:rPr>
        <w:t xml:space="preserve">Alin Iov, </w:t>
      </w:r>
      <w:r w:rsidR="000D18FB" w:rsidRPr="000D18FB">
        <w:rPr>
          <w:rFonts w:ascii="Trebuchet MS" w:eastAsia="Times New Roman" w:hAnsi="Trebuchet MS"/>
          <w:b/>
          <w:sz w:val="20"/>
          <w:szCs w:val="20"/>
        </w:rPr>
        <w:t>ANFP</w:t>
      </w:r>
    </w:p>
    <w:sectPr w:rsidR="00801FE0" w:rsidRPr="000D18FB" w:rsidSect="0069587A">
      <w:headerReference w:type="even" r:id="rId9"/>
      <w:headerReference w:type="default" r:id="rId10"/>
      <w:footerReference w:type="default" r:id="rId11"/>
      <w:head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9E3" w:rsidRDefault="001D29E3">
      <w:r>
        <w:separator/>
      </w:r>
    </w:p>
  </w:endnote>
  <w:endnote w:type="continuationSeparator" w:id="0">
    <w:p w:rsidR="001D29E3" w:rsidRDefault="001D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D18FB">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E290D">
      <w:rPr>
        <w:rFonts w:ascii="Trebuchet MS" w:hAnsi="Trebuchet MS"/>
        <w:b/>
        <w:bCs/>
        <w:noProof/>
        <w:sz w:val="20"/>
        <w:szCs w:val="20"/>
      </w:rPr>
      <w:t>1</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216" behindDoc="0" locked="0" layoutInCell="1" allowOverlap="1" wp14:anchorId="33FD649F" wp14:editId="1B09F31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9E3" w:rsidRDefault="001D29E3">
      <w:r>
        <w:separator/>
      </w:r>
    </w:p>
  </w:footnote>
  <w:footnote w:type="continuationSeparator" w:id="0">
    <w:p w:rsidR="001D29E3" w:rsidRDefault="001D29E3">
      <w:r>
        <w:continuationSeparator/>
      </w:r>
    </w:p>
  </w:footnote>
  <w:footnote w:id="1">
    <w:p w:rsidR="008E290D" w:rsidRPr="000D18FB" w:rsidRDefault="008E290D">
      <w:pPr>
        <w:pStyle w:val="FootnoteText"/>
        <w:rPr>
          <w:rFonts w:ascii="Trebuchet MS" w:hAnsi="Trebuchet MS"/>
          <w:lang w:val="ro-RO"/>
        </w:rPr>
      </w:pPr>
      <w:r w:rsidRPr="000D18FB">
        <w:rPr>
          <w:rStyle w:val="FootnoteReference"/>
          <w:rFonts w:ascii="Trebuchet MS" w:hAnsi="Trebuchet MS"/>
        </w:rPr>
        <w:footnoteRef/>
      </w:r>
      <w:r>
        <w:rPr>
          <w:rFonts w:ascii="Trebuchet MS" w:hAnsi="Trebuchet MS"/>
        </w:rPr>
        <w:t xml:space="preserve"> Conform art. 67</w:t>
      </w:r>
      <w:r>
        <w:rPr>
          <w:rFonts w:ascii="Trebuchet MS" w:hAnsi="Trebuchet MS"/>
          <w:vertAlign w:val="superscript"/>
          <w:lang w:val="ro-RO"/>
        </w:rPr>
        <w:t>1</w:t>
      </w:r>
      <w:r w:rsidRPr="000D18FB">
        <w:rPr>
          <w:rFonts w:ascii="Trebuchet MS" w:hAnsi="Trebuchet MS"/>
        </w:rPr>
        <w:t xml:space="preserve"> din HG nr. 611/2008, cu modificările şi completările ulterioare: Afişarea rezultatelor obţinute de candidaţi la probele concursului, precum şi afişarea rezultatelor soluţionării contestaţiilor şi a rezultatelor finale ale concursului se realizează folosindu-se numărul de înregistrare atribuit dosarului de înscriere la concurs pentru fiecare candidat.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1D29E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240;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DD"/>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34CE"/>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18FB"/>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2EB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1F28"/>
    <w:rsid w:val="001A64A5"/>
    <w:rsid w:val="001A6FD7"/>
    <w:rsid w:val="001B049C"/>
    <w:rsid w:val="001B5FEA"/>
    <w:rsid w:val="001C204D"/>
    <w:rsid w:val="001C3C2E"/>
    <w:rsid w:val="001C48A9"/>
    <w:rsid w:val="001D1BBD"/>
    <w:rsid w:val="001D2521"/>
    <w:rsid w:val="001D29E3"/>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11F"/>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23F0"/>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1E9E"/>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4FA"/>
    <w:rsid w:val="005B661F"/>
    <w:rsid w:val="005B6D18"/>
    <w:rsid w:val="005C5AD8"/>
    <w:rsid w:val="005D3E50"/>
    <w:rsid w:val="005D4CC5"/>
    <w:rsid w:val="005E25EE"/>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24DD"/>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26B79"/>
    <w:rsid w:val="0073271E"/>
    <w:rsid w:val="00734543"/>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90D"/>
    <w:rsid w:val="008E2A7C"/>
    <w:rsid w:val="008F181B"/>
    <w:rsid w:val="008F5B6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1668"/>
    <w:rsid w:val="00BD229C"/>
    <w:rsid w:val="00BD2A26"/>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251EF"/>
    <w:rsid w:val="00C3069C"/>
    <w:rsid w:val="00C30925"/>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C6B35"/>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0C5C"/>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1CEC"/>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87F36"/>
    <w:rsid w:val="00E91603"/>
    <w:rsid w:val="00E92099"/>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E06D-F0EA-41DF-9787-05DBD68A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Alin Constantin Iov</dc:creator>
  <cp:lastModifiedBy>Alin Constantin Iov</cp:lastModifiedBy>
  <cp:revision>6</cp:revision>
  <cp:lastPrinted>2021-06-08T10:54:00Z</cp:lastPrinted>
  <dcterms:created xsi:type="dcterms:W3CDTF">2021-06-08T10:50:00Z</dcterms:created>
  <dcterms:modified xsi:type="dcterms:W3CDTF">2021-06-08T10:56:00Z</dcterms:modified>
</cp:coreProperties>
</file>